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5113"/>
      </w:tblGrid>
      <w:tr w:rsidR="00B60DAB" w:rsidTr="00996A9F">
        <w:trPr>
          <w:jc w:val="center"/>
        </w:trPr>
        <w:tc>
          <w:tcPr>
            <w:tcW w:w="5519" w:type="dxa"/>
          </w:tcPr>
          <w:p w:rsidR="00B60DAB" w:rsidRPr="0098784D" w:rsidRDefault="00B60DAB" w:rsidP="00996A9F">
            <w:pPr>
              <w:rPr>
                <w:sz w:val="24"/>
                <w:szCs w:val="24"/>
              </w:rPr>
            </w:pPr>
            <w:r w:rsidRPr="0098784D">
              <w:rPr>
                <w:sz w:val="24"/>
                <w:szCs w:val="24"/>
              </w:rPr>
              <w:t xml:space="preserve">Программа рассмотрена </w:t>
            </w:r>
          </w:p>
          <w:p w:rsidR="00B60DAB" w:rsidRPr="0098784D" w:rsidRDefault="00B60DAB" w:rsidP="00996A9F">
            <w:pPr>
              <w:rPr>
                <w:sz w:val="24"/>
                <w:szCs w:val="24"/>
              </w:rPr>
            </w:pPr>
            <w:r w:rsidRPr="0098784D">
              <w:rPr>
                <w:sz w:val="24"/>
                <w:szCs w:val="24"/>
              </w:rPr>
              <w:t xml:space="preserve">на МО методическом объединении учителей </w:t>
            </w:r>
          </w:p>
          <w:p w:rsidR="00B60DAB" w:rsidRPr="0098784D" w:rsidRDefault="00B60DAB" w:rsidP="00996A9F">
            <w:pPr>
              <w:rPr>
                <w:sz w:val="24"/>
                <w:szCs w:val="24"/>
              </w:rPr>
            </w:pPr>
            <w:r w:rsidRPr="0098784D">
              <w:rPr>
                <w:sz w:val="24"/>
                <w:szCs w:val="24"/>
              </w:rPr>
              <w:t>уровня ООО</w:t>
            </w:r>
          </w:p>
          <w:p w:rsidR="00B60DAB" w:rsidRPr="0098784D" w:rsidRDefault="00B60DAB" w:rsidP="00996A9F">
            <w:pPr>
              <w:rPr>
                <w:sz w:val="24"/>
                <w:szCs w:val="24"/>
              </w:rPr>
            </w:pPr>
            <w:r w:rsidRPr="0098784D">
              <w:rPr>
                <w:sz w:val="24"/>
                <w:szCs w:val="24"/>
              </w:rPr>
              <w:t>Протокол № 1</w:t>
            </w:r>
          </w:p>
          <w:p w:rsidR="00B60DAB" w:rsidRPr="0098784D" w:rsidRDefault="00B60DAB" w:rsidP="00996A9F">
            <w:pPr>
              <w:rPr>
                <w:sz w:val="24"/>
                <w:szCs w:val="24"/>
              </w:rPr>
            </w:pPr>
            <w:r w:rsidRPr="0098784D">
              <w:rPr>
                <w:sz w:val="24"/>
                <w:szCs w:val="24"/>
              </w:rPr>
              <w:t xml:space="preserve"> от «_    </w:t>
            </w:r>
            <w:proofErr w:type="gramStart"/>
            <w:r w:rsidRPr="0098784D">
              <w:rPr>
                <w:sz w:val="24"/>
                <w:szCs w:val="24"/>
              </w:rPr>
              <w:t xml:space="preserve">  »</w:t>
            </w:r>
            <w:proofErr w:type="gramEnd"/>
          </w:p>
          <w:p w:rsidR="00B60DAB" w:rsidRPr="0098784D" w:rsidRDefault="00B60DAB" w:rsidP="00996A9F">
            <w:pPr>
              <w:rPr>
                <w:sz w:val="24"/>
                <w:szCs w:val="24"/>
              </w:rPr>
            </w:pPr>
          </w:p>
        </w:tc>
        <w:tc>
          <w:tcPr>
            <w:tcW w:w="5113" w:type="dxa"/>
          </w:tcPr>
          <w:p w:rsidR="00B60DAB" w:rsidRPr="0098784D" w:rsidRDefault="00B60DAB" w:rsidP="00996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84D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к</w:t>
            </w:r>
            <w:r w:rsidRPr="0098784D">
              <w:rPr>
                <w:sz w:val="24"/>
                <w:szCs w:val="24"/>
              </w:rPr>
              <w:t xml:space="preserve">                                   содержательному    разделу                                                              ООП ООО</w:t>
            </w:r>
          </w:p>
          <w:p w:rsidR="00B60DAB" w:rsidRPr="0098784D" w:rsidRDefault="00B60DAB" w:rsidP="00996A9F">
            <w:pPr>
              <w:jc w:val="right"/>
              <w:rPr>
                <w:sz w:val="24"/>
                <w:szCs w:val="24"/>
              </w:rPr>
            </w:pPr>
            <w:r w:rsidRPr="0098784D">
              <w:rPr>
                <w:sz w:val="24"/>
                <w:szCs w:val="24"/>
              </w:rPr>
              <w:t>МБОУ ООШ №7</w:t>
            </w:r>
          </w:p>
        </w:tc>
      </w:tr>
    </w:tbl>
    <w:p w:rsidR="00B60DAB" w:rsidRDefault="00B60DAB" w:rsidP="00B60DAB"/>
    <w:p w:rsidR="00B60DAB" w:rsidRDefault="00B60DAB" w:rsidP="00B60DAB"/>
    <w:p w:rsidR="00B60DAB" w:rsidRDefault="00B60DAB" w:rsidP="00B60DAB"/>
    <w:p w:rsidR="00B60DAB" w:rsidRDefault="00B60DAB" w:rsidP="00B60DAB"/>
    <w:p w:rsidR="00B60DAB" w:rsidRDefault="00B60DAB" w:rsidP="00B60DAB"/>
    <w:p w:rsidR="00B60DAB" w:rsidRDefault="00B60DAB" w:rsidP="00B60DAB"/>
    <w:p w:rsidR="00B60DAB" w:rsidRPr="00254D99" w:rsidRDefault="00B60DAB" w:rsidP="00B60DAB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iCs/>
          <w:sz w:val="40"/>
          <w:szCs w:val="40"/>
          <w:lang w:eastAsia="ru-RU"/>
        </w:rPr>
        <w:t>П</w:t>
      </w:r>
      <w:r w:rsidRPr="00254D99">
        <w:rPr>
          <w:rFonts w:ascii="Times New Roman" w:hAnsi="Times New Roman"/>
          <w:b/>
          <w:bCs/>
          <w:iCs/>
          <w:sz w:val="40"/>
          <w:szCs w:val="40"/>
          <w:lang w:eastAsia="ru-RU"/>
        </w:rPr>
        <w:t>рограмма</w:t>
      </w:r>
      <w:r>
        <w:rPr>
          <w:rFonts w:ascii="Times New Roman" w:hAnsi="Times New Roman"/>
          <w:b/>
          <w:bCs/>
          <w:iCs/>
          <w:sz w:val="40"/>
          <w:szCs w:val="40"/>
          <w:lang w:eastAsia="ru-RU"/>
        </w:rPr>
        <w:t xml:space="preserve"> внеурочной деятельности</w:t>
      </w:r>
    </w:p>
    <w:p w:rsidR="00B60DAB" w:rsidRDefault="00B60DAB" w:rsidP="00B60DAB">
      <w:pPr>
        <w:keepNext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«Удивительный мир слов»</w:t>
      </w:r>
    </w:p>
    <w:p w:rsidR="00B60DAB" w:rsidRDefault="00B60DAB" w:rsidP="00B60DAB">
      <w:pPr>
        <w:keepNext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60DAB" w:rsidRDefault="00B60DAB" w:rsidP="00B60DAB">
      <w:pPr>
        <w:keepNext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60DAB" w:rsidRPr="006967C0" w:rsidRDefault="00B60DAB" w:rsidP="00B60DAB">
      <w:pPr>
        <w:keepNext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60DAB" w:rsidRDefault="00B60DAB" w:rsidP="00B60DAB">
      <w:pPr>
        <w:keepNext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60DAB" w:rsidRDefault="00B60DAB" w:rsidP="00B60DAB">
      <w:pPr>
        <w:keepNext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60DAB" w:rsidRDefault="00B60DAB" w:rsidP="00B60DAB">
      <w:pPr>
        <w:keepNext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60DAB" w:rsidRDefault="00B60DAB" w:rsidP="00B60DAB">
      <w:pPr>
        <w:keepNext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60DAB" w:rsidRPr="006967C0" w:rsidRDefault="00B60DAB" w:rsidP="00B60DAB">
      <w:pPr>
        <w:keepNext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6967C0">
        <w:rPr>
          <w:b/>
          <w:bCs/>
          <w:sz w:val="28"/>
          <w:szCs w:val="28"/>
        </w:rPr>
        <w:t xml:space="preserve">Разработана </w:t>
      </w:r>
      <w:r>
        <w:rPr>
          <w:b/>
          <w:bCs/>
          <w:sz w:val="28"/>
          <w:szCs w:val="28"/>
        </w:rPr>
        <w:t>учителем</w:t>
      </w:r>
      <w:r w:rsidRPr="006967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начальных классов Назаренко Н.П.</w:t>
      </w:r>
    </w:p>
    <w:p w:rsidR="00B60DAB" w:rsidRPr="006967C0" w:rsidRDefault="00B60DAB" w:rsidP="00B60DAB">
      <w:pPr>
        <w:keepNext/>
        <w:ind w:firstLine="709"/>
        <w:contextualSpacing/>
        <w:jc w:val="both"/>
        <w:outlineLvl w:val="1"/>
        <w:rPr>
          <w:b/>
          <w:sz w:val="36"/>
          <w:szCs w:val="24"/>
        </w:rPr>
      </w:pPr>
    </w:p>
    <w:p w:rsidR="00B60DAB" w:rsidRPr="006967C0" w:rsidRDefault="00B60DAB" w:rsidP="00B60DAB">
      <w:pPr>
        <w:keepNext/>
        <w:ind w:firstLine="709"/>
        <w:contextualSpacing/>
        <w:jc w:val="both"/>
        <w:outlineLvl w:val="1"/>
        <w:rPr>
          <w:sz w:val="28"/>
          <w:szCs w:val="28"/>
        </w:rPr>
      </w:pPr>
      <w:r w:rsidRPr="006967C0">
        <w:rPr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1-4</w:t>
      </w:r>
      <w:r w:rsidRPr="006967C0">
        <w:rPr>
          <w:sz w:val="28"/>
          <w:szCs w:val="28"/>
        </w:rPr>
        <w:t xml:space="preserve"> классы</w:t>
      </w:r>
    </w:p>
    <w:p w:rsidR="00B60DAB" w:rsidRPr="006967C0" w:rsidRDefault="00B60DAB" w:rsidP="00B60DAB">
      <w:pPr>
        <w:keepNext/>
        <w:ind w:left="709" w:right="268"/>
        <w:contextualSpacing/>
        <w:outlineLvl w:val="1"/>
        <w:rPr>
          <w:rFonts w:eastAsia="Arial Unicode MS"/>
          <w:sz w:val="28"/>
          <w:szCs w:val="28"/>
        </w:rPr>
      </w:pPr>
      <w:r w:rsidRPr="006967C0">
        <w:rPr>
          <w:rFonts w:eastAsia="Arial Unicode MS"/>
          <w:sz w:val="28"/>
          <w:szCs w:val="28"/>
        </w:rPr>
        <w:t xml:space="preserve">Общее количество часов: </w:t>
      </w:r>
      <w:r>
        <w:rPr>
          <w:rFonts w:eastAsia="Arial Unicode MS"/>
          <w:sz w:val="28"/>
          <w:szCs w:val="28"/>
        </w:rPr>
        <w:t>135ч.</w:t>
      </w:r>
    </w:p>
    <w:p w:rsidR="00B60DAB" w:rsidRPr="006967C0" w:rsidRDefault="00B60DAB" w:rsidP="00B60DAB">
      <w:pPr>
        <w:tabs>
          <w:tab w:val="left" w:pos="3885"/>
        </w:tabs>
        <w:ind w:firstLine="709"/>
        <w:contextualSpacing/>
        <w:rPr>
          <w:sz w:val="28"/>
        </w:rPr>
      </w:pPr>
      <w:r>
        <w:rPr>
          <w:sz w:val="28"/>
        </w:rPr>
        <w:tab/>
      </w:r>
    </w:p>
    <w:p w:rsidR="00B60DAB" w:rsidRPr="006967C0" w:rsidRDefault="00B60DAB" w:rsidP="00B60DAB">
      <w:pPr>
        <w:ind w:firstLine="709"/>
        <w:contextualSpacing/>
        <w:rPr>
          <w:sz w:val="28"/>
        </w:rPr>
      </w:pPr>
    </w:p>
    <w:p w:rsidR="00B60DAB" w:rsidRPr="006967C0" w:rsidRDefault="00B60DAB" w:rsidP="00B60DAB">
      <w:pPr>
        <w:ind w:firstLine="709"/>
        <w:contextualSpacing/>
        <w:rPr>
          <w:b/>
          <w:sz w:val="28"/>
          <w:szCs w:val="28"/>
        </w:rPr>
      </w:pPr>
    </w:p>
    <w:p w:rsidR="00B60DAB" w:rsidRDefault="00B60DAB" w:rsidP="00B60DAB">
      <w:pPr>
        <w:contextualSpacing/>
        <w:rPr>
          <w:sz w:val="28"/>
          <w:szCs w:val="28"/>
        </w:rPr>
      </w:pPr>
    </w:p>
    <w:p w:rsidR="00B60DAB" w:rsidRPr="006967C0" w:rsidRDefault="00B60DAB" w:rsidP="00B60DAB">
      <w:pPr>
        <w:contextualSpacing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 w:rsidRPr="006967C0">
        <w:rPr>
          <w:sz w:val="24"/>
          <w:szCs w:val="24"/>
        </w:rPr>
        <w:t xml:space="preserve">      Междурече</w:t>
      </w:r>
      <w:r>
        <w:rPr>
          <w:sz w:val="24"/>
          <w:szCs w:val="24"/>
        </w:rPr>
        <w:t>нск, 2021</w:t>
      </w:r>
      <w:r w:rsidRPr="006967C0">
        <w:rPr>
          <w:sz w:val="24"/>
          <w:szCs w:val="24"/>
        </w:rPr>
        <w:t xml:space="preserve"> г.</w:t>
      </w:r>
    </w:p>
    <w:p w:rsidR="00B60DAB" w:rsidRPr="00E96387" w:rsidRDefault="00B60DAB" w:rsidP="00B60DA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разработана для учащихся 1-4 классов.  Данный курс можно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использовать  для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с разным уровнем подготовки. Содержание курса является дополнением к учебному материалу по изучению русского языка в начальной школе.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>«Удивительный мир слов» — внеурочный курс для младших школьников, в нем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факультатива целесообразно начинать с 1 по 4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класс  (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>1 ч в неделю в каждом классе).</w:t>
      </w:r>
    </w:p>
    <w:p w:rsidR="00B60DAB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курса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– развитие познавательной и коммуникативной активности учащихся как основы любой деятельности человека;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- 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- знакомство с нормами русского языка с целью выбора необходимых языковых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средств  для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коммуникативных задач;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- овладение учебными действиями с единицами языка, умение практического использования знаний.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- расширение знаний учащихся по русскому языку;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познавательные УУД через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развитие  логического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  (классифицировать, сравнивать, обобщать); а также умений работать с различными источниками информации;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регулятивные УУД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через  организацию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планирования и реализацию совместной деятельности; 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и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развивать  коммуникативные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УУД: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87">
        <w:rPr>
          <w:rFonts w:ascii="Times New Roman" w:hAnsi="Times New Roman" w:cs="Times New Roman"/>
          <w:b/>
          <w:sz w:val="28"/>
          <w:szCs w:val="28"/>
        </w:rPr>
        <w:lastRenderedPageBreak/>
        <w:t>Формы занятий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 xml:space="preserve"> Индивидуальная, групповая, работа в парах, практикум, интеллектуальная игра, интеллектуально-творческая мастерская, мини исследование.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87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>Игровая, познавательная, проблемно-ценностное общение.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8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-  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изучения данной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программы  ученики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 воспитания гордости за красоту и величие русского языка, осмысления собственной роли в познании языковых законов, потребности обучения различным способам познания языковых единиц.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-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используемый в курсе, не только развивает познавательный интерес, но и формирует мотивацию для углублённого изучения курса русского языка. 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- Поиск информации о происхождении слов, работа со словарями, устранение и корректирование речевых ошибок позволяют решать проблемы самопроверки и самооценки.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- Разнообразная игровая и практическая деятельность позволяет лучше изучить фонетику, словообразование и грамматику. Для овладения логическими действиями анализа, сравнения, наблюдения и обобщения, установления </w:t>
      </w:r>
      <w:proofErr w:type="spell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- следственных связей  и аналогий, классификации по родовидовым признакам в курсе факультатива имеются задания, активизирующие интеллектуальную деятельность учащихся: предлагается сопоставить варианты написания букв, устаревшие и новые слова, способы старинных и современных обращений; проанализировать, установить необходимые связи, обобщить материал при работе с категорией числа имени существительного, с членами предложения и т. п.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- Активная исследовательская работа (индивидуальная,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аргументированно представлять собственный материал, уважительно выслушивать собеседника и делать выводы.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Программа  направлена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 используют для выбора способа решения 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культурного пространства России», в результате чего формируется бережное и внимательное отношение к правильной устной и письменной речи, что, в свою очередь, является показателем общей культуры ученика.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96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A53C9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53C96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387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E96387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>азвитию стратегий смыслового чтения и работе с информацией;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умений, знаково-символических средств, широкого спектра логических действий и операций.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При изучении учебных предметов обучающиеся усовершенствуют приобретённые на первой ступени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заполнять и дополнять таблицы, схемы, тексты.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использованием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учебной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литературы;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выделять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существенную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информацию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из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текстов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разных видов;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формулировать проблему;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выдвигать аргументы, 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проводить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сравнение,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классификацию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заданным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критериям;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устанавливать</w:t>
      </w:r>
      <w:r w:rsidRPr="00E9638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связи;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 xml:space="preserve">строить рассуждения в форме связи простых суждений об </w:t>
      </w:r>
      <w:proofErr w:type="gramStart"/>
      <w:r w:rsidRPr="00E96387">
        <w:rPr>
          <w:rFonts w:ascii="Times New Roman" w:hAnsi="Times New Roman" w:cs="Times New Roman"/>
          <w:sz w:val="28"/>
          <w:szCs w:val="28"/>
        </w:rPr>
        <w:t>объекте,  его</w:t>
      </w:r>
      <w:proofErr w:type="gramEnd"/>
      <w:r w:rsidRPr="00E96387">
        <w:rPr>
          <w:rFonts w:ascii="Times New Roman" w:hAnsi="Times New Roman" w:cs="Times New Roman"/>
          <w:sz w:val="28"/>
          <w:szCs w:val="28"/>
        </w:rPr>
        <w:t xml:space="preserve"> строении,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    </w:t>
      </w:r>
      <w:r w:rsidRPr="00E96387">
        <w:rPr>
          <w:rFonts w:ascii="Times New Roman" w:hAnsi="Times New Roman" w:cs="Times New Roman"/>
          <w:sz w:val="28"/>
          <w:szCs w:val="28"/>
        </w:rPr>
        <w:t>свойствах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 связях;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устанавливать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аналогии.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  <w:u w:val="single"/>
        </w:rPr>
        <w:t>Ученик получит</w:t>
      </w:r>
      <w:r w:rsidRPr="00E96387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возможность</w:t>
      </w:r>
      <w:r w:rsidRPr="00E96387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научиться</w:t>
      </w:r>
      <w:r w:rsidRPr="00E96387">
        <w:rPr>
          <w:rFonts w:ascii="Times New Roman" w:hAnsi="Times New Roman" w:cs="Times New Roman"/>
          <w:sz w:val="28"/>
          <w:szCs w:val="28"/>
        </w:rPr>
        <w:t>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перерабатывать, систематизировать информацию и предъявлять ее разными способами и 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библиотек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Интернета;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связей;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произвольно</w:t>
      </w:r>
      <w:r w:rsidRPr="00E9638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осознанно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владеть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общим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приемом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решения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задач.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96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A53C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53C96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ченик</w:t>
      </w:r>
      <w:r w:rsidRPr="00E96387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ставить и адекватно формулировать цель деятельности, планировать последовательность действий и при необходимости изменять ее;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осуществлять самоконтроль, самооценку, </w:t>
      </w:r>
      <w:proofErr w:type="spellStart"/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самокоррекцию</w:t>
      </w:r>
      <w:proofErr w:type="spellEnd"/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</w:t>
      </w:r>
      <w:proofErr w:type="spellEnd"/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принимать</w:t>
      </w:r>
      <w:r w:rsidRPr="00E96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сохранять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учебную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задачу;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</w:t>
      </w:r>
      <w:r w:rsidRPr="00E963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учителем;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условиями</w:t>
      </w:r>
      <w:r w:rsidRPr="00E96387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ее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реализации,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 том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числе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во внутреннем</w:t>
      </w:r>
      <w:r w:rsidRPr="00E963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плане;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учитывать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правило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планировании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контроле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способа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решения;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осуществлять</w:t>
      </w:r>
      <w:r w:rsidRPr="00E96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итоговый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пошаговый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контроль</w:t>
      </w:r>
      <w:r w:rsidRPr="00E96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результату;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адекватно</w:t>
      </w:r>
      <w:r w:rsidRPr="00E9638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воспринимать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оценку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учителя;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различать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способ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результат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действия;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вносить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необходимые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коррективы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действие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после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его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завершения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на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основе</w:t>
      </w:r>
      <w:r w:rsidRPr="00E9638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его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оценки и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учета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характера сделанных</w:t>
      </w:r>
      <w:r w:rsidRPr="00E963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ошибок;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387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Pr="00E96387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получит</w:t>
      </w:r>
      <w:proofErr w:type="gramEnd"/>
      <w:r w:rsidRPr="00E96387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возможность</w:t>
      </w:r>
      <w:r w:rsidRPr="00E96387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научиться: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в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сотрудничестве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учителем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ставить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новые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учебные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задачи;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преобразовывать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практическую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задачу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познавательную;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проявлять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познавательную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инициативу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учебном</w:t>
      </w:r>
      <w:r w:rsidRPr="00E963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и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вносить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необходимые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коррективы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исполнение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как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ходу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его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E96387">
        <w:rPr>
          <w:rFonts w:ascii="Times New Roman" w:hAnsi="Times New Roman" w:cs="Times New Roman"/>
          <w:sz w:val="28"/>
          <w:szCs w:val="28"/>
        </w:rPr>
        <w:t>реализации,так</w:t>
      </w:r>
      <w:proofErr w:type="spellEnd"/>
      <w:proofErr w:type="gramEnd"/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конце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действия.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96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A53C9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53C96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387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E96387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числе не совпадающих с его собственной, и ориентироваться на позицию партнера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 общении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</w:t>
      </w:r>
      <w:proofErr w:type="gramStart"/>
      <w:r w:rsidRPr="00E96387">
        <w:rPr>
          <w:rFonts w:ascii="Times New Roman" w:hAnsi="Times New Roman" w:cs="Times New Roman"/>
          <w:sz w:val="28"/>
          <w:szCs w:val="28"/>
        </w:rPr>
        <w:t xml:space="preserve">в 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E96387">
        <w:rPr>
          <w:rFonts w:ascii="Times New Roman" w:hAnsi="Times New Roman" w:cs="Times New Roman"/>
          <w:sz w:val="28"/>
          <w:szCs w:val="28"/>
        </w:rPr>
        <w:t>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формулировать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собственное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мнение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позицию;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том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числе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 ситуации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столкновения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интересов;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строить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понятные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для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партнера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высказывания,</w:t>
      </w:r>
      <w:r w:rsidRPr="00E9638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учитывающие,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что</w:t>
      </w:r>
      <w:r w:rsidRPr="00E96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E96387">
        <w:rPr>
          <w:rFonts w:ascii="Times New Roman" w:hAnsi="Times New Roman" w:cs="Times New Roman"/>
          <w:sz w:val="28"/>
          <w:szCs w:val="28"/>
        </w:rPr>
        <w:t xml:space="preserve">партнер </w:t>
      </w:r>
      <w:r w:rsidRPr="00E9638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 видит,</w:t>
      </w:r>
      <w:r w:rsidRPr="00E963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а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что нет;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задавать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вопросы;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контролировать</w:t>
      </w:r>
      <w:r w:rsidRPr="00E963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действия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партнера;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387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E96387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получит</w:t>
      </w:r>
      <w:r w:rsidRPr="00E96387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возможность</w:t>
      </w:r>
      <w:r w:rsidRPr="00E96387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  <w:u w:val="single"/>
        </w:rPr>
        <w:t>научиться: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понимать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относительность</w:t>
      </w:r>
      <w:r w:rsidRPr="00E963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мнений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подходов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решению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проблемы;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ее с позициями партнеров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сотрудничестве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при выработке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общего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решения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совместной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продуктивно разрешать конфликты на основе учета интересов и позиций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всех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его участников;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с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учетом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целей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коммуникации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достаточно</w:t>
      </w:r>
      <w:r w:rsidRPr="00E963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точно,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полно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передавать партнеру необходимую информацию как ориентир для построения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действия;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387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</w:t>
      </w:r>
      <w:r w:rsidRPr="00E9638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и</w:t>
      </w:r>
      <w:r w:rsidRPr="00E963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сотрудничества с</w:t>
      </w:r>
      <w:r w:rsidRPr="00E963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387">
        <w:rPr>
          <w:rFonts w:ascii="Times New Roman" w:hAnsi="Times New Roman" w:cs="Times New Roman"/>
          <w:sz w:val="28"/>
          <w:szCs w:val="28"/>
        </w:rPr>
        <w:t>партнером;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9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</w:t>
      </w:r>
      <w:r>
        <w:rPr>
          <w:rFonts w:ascii="Times New Roman" w:hAnsi="Times New Roman" w:cs="Times New Roman"/>
          <w:sz w:val="28"/>
          <w:szCs w:val="28"/>
        </w:rPr>
        <w:t>нове национального самосознания;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387">
        <w:rPr>
          <w:rFonts w:ascii="Times New Roman" w:hAnsi="Times New Roman" w:cs="Times New Roman"/>
          <w:sz w:val="28"/>
          <w:szCs w:val="28"/>
        </w:rPr>
        <w:t>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языка межнационального общения;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96387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E96387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гражданской позиции человека;</w:t>
      </w:r>
      <w:r w:rsidRPr="00E9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6387">
        <w:rPr>
          <w:rFonts w:ascii="Times New Roman" w:hAnsi="Times New Roman" w:cs="Times New Roman"/>
          <w:sz w:val="28"/>
          <w:szCs w:val="28"/>
        </w:rPr>
        <w:t>владение первоначальными представлениями о нормах русского языка (орфоэпических, лексических, грамматических, орфографических, пунктуационн</w:t>
      </w:r>
      <w:r>
        <w:rPr>
          <w:rFonts w:ascii="Times New Roman" w:hAnsi="Times New Roman" w:cs="Times New Roman"/>
          <w:sz w:val="28"/>
          <w:szCs w:val="28"/>
        </w:rPr>
        <w:t>ых) и правилах речевого этикета;</w:t>
      </w:r>
      <w:r w:rsidRPr="00E9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96387">
        <w:rPr>
          <w:rFonts w:ascii="Times New Roman" w:hAnsi="Times New Roman" w:cs="Times New Roman"/>
          <w:sz w:val="28"/>
          <w:szCs w:val="28"/>
        </w:rPr>
        <w:t>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</w:t>
      </w:r>
      <w:r>
        <w:rPr>
          <w:rFonts w:ascii="Times New Roman" w:hAnsi="Times New Roman" w:cs="Times New Roman"/>
          <w:sz w:val="28"/>
          <w:szCs w:val="28"/>
        </w:rPr>
        <w:t>сказываний и письменных текстов;</w:t>
      </w:r>
      <w:r w:rsidRPr="00E9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96387">
        <w:rPr>
          <w:rFonts w:ascii="Times New Roman" w:hAnsi="Times New Roman" w:cs="Times New Roman"/>
          <w:sz w:val="28"/>
          <w:szCs w:val="28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</w:t>
      </w:r>
      <w:r>
        <w:rPr>
          <w:rFonts w:ascii="Times New Roman" w:hAnsi="Times New Roman" w:cs="Times New Roman"/>
          <w:sz w:val="28"/>
          <w:szCs w:val="28"/>
        </w:rPr>
        <w:t>ие умением проверять написанное;</w:t>
      </w:r>
      <w:r w:rsidRPr="00E9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96387">
        <w:rPr>
          <w:rFonts w:ascii="Times New Roman" w:hAnsi="Times New Roman" w:cs="Times New Roman"/>
          <w:sz w:val="28"/>
          <w:szCs w:val="28"/>
        </w:rPr>
        <w:t>владение учебными действиями с языковыми единицами и формирование умения использовать знания для решения познавательных, практ</w:t>
      </w:r>
      <w:r>
        <w:rPr>
          <w:rFonts w:ascii="Times New Roman" w:hAnsi="Times New Roman" w:cs="Times New Roman"/>
          <w:sz w:val="28"/>
          <w:szCs w:val="28"/>
        </w:rPr>
        <w:t>ических и коммуникативных задач;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8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6387">
        <w:rPr>
          <w:rFonts w:ascii="Times New Roman" w:hAnsi="Times New Roman" w:cs="Times New Roman"/>
          <w:sz w:val="28"/>
          <w:szCs w:val="28"/>
        </w:rPr>
        <w:t>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96387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E96387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</w:t>
      </w:r>
      <w:r>
        <w:rPr>
          <w:rFonts w:ascii="Times New Roman" w:hAnsi="Times New Roman" w:cs="Times New Roman"/>
          <w:sz w:val="28"/>
          <w:szCs w:val="28"/>
        </w:rPr>
        <w:t>собенностях употребления в речи;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96387">
        <w:rPr>
          <w:rFonts w:ascii="Times New Roman" w:hAnsi="Times New Roman" w:cs="Times New Roman"/>
          <w:sz w:val="28"/>
          <w:szCs w:val="28"/>
        </w:rPr>
        <w:t>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 1 класс (33 часа)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Разгадываем загадки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Значение русского языка как межнационального языка нашей страны. Рассказ-беседа на тему «Что это значит - хорошо знать русский язык?»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Рассказ – беседа о Родине, мире, труде, маме.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Беседа о «волшебных» словах, о формах приветствия, прощания, поздравления. Ролевые игры.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Рассказ- беседа о словарном богатстве русского языка. Игра- соревнование.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Звуковая культура речи. Рассказ- беседа о звуках - строительном материале языка. Чтение стихов, загадок, скороговорок.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Игры на превращения слов. Чтения стихов. Подбор созвучных слов. Рифма.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Составление тематических групп. Определение темы группы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Различение слова и не слова. Определение лексического значения слова. Знакомство с толковым словарем.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Многозначность слов. Представление о многозначных словах, их изобразительной роли. Выделение многозначных слов в тексте, определение их значения. Установление общности значений многозначного слова. Конструирование образных выражений.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Омонимы – отличие от многозначных слов</w:t>
      </w: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 Выделение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омонимов  в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тексте, определение их значения 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Представление о словах синонимах</w:t>
      </w: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 Выделение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синонимов  в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тексте, определение их значения. Использование синонимов для редактирования текстов. Знакомство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со  словарем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синонимов.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Представление о словах антонимах</w:t>
      </w: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 Выделение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антонимов  в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тексте, определение их значения. Использование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антонимов  в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тексте. Знакомство со словарем антонимов.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Этимология слов. Знакомство с происхождением некоторых названий животных и растений. Знакомство с этимологическим словарем.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Обобщение знаний по курсу. Проектная работа «Занимательный язык».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3C96"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  <w:t>Календарно-тематическое планирование</w:t>
      </w:r>
      <w:r w:rsidRPr="00A5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3C96"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  <w:t>1класс (33 часа)</w:t>
      </w:r>
    </w:p>
    <w:tbl>
      <w:tblPr>
        <w:tblpPr w:leftFromText="180" w:rightFromText="180" w:vertAnchor="text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508"/>
        <w:gridCol w:w="2184"/>
      </w:tblGrid>
      <w:tr w:rsidR="00B60DAB" w:rsidRPr="00E96387" w:rsidTr="00996A9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 ли ты знаешь русский язык?</w:t>
            </w:r>
          </w:p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Рассказ-беседа на тему «Что это значит - хорошо знать русский язык?»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самых дорогих словах. Рассказ – беседа о Родине, мире, труде, маме.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Добрые слова. Беседа о «волшебных» словах, о формах приветствия, прощания, поздравления. Ролевые игры.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слов ты знаешь?</w:t>
            </w:r>
          </w:p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Рассказ- беседа о словарном богатстве русского языка. Игра- соревнование.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7-9.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Зачем нужны звуки речи? Звуковая культура речи. Рассказ- беседа о звуках - строительном материале языка. Чтение стихов, загадок, скороговорок.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Чудесные превращения слов. Игры на превращения слов. Чтения стихов. Подбор созвучных слов. Рифма.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14-16.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группы слов.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17-18.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 или не слово?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 одно, а значений несколько.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22-23.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Слова- близнецы.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Слова- друзья.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26-27.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Антонимы. Слова тяни- толкай.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28-29.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их так называют? Происхождение слов.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0DAB" w:rsidRPr="00E96387" w:rsidTr="00996A9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30-31.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занятие. Подготовка к празднику «Занимательный язык».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0DAB" w:rsidRPr="00E96387" w:rsidTr="00996A9F">
        <w:trPr>
          <w:trHeight w:val="7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32-33.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«Занимательный язык»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               </w:t>
      </w: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3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Содержание 2 класс (34 часа)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1. Мир полон звуков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Звуки речи, их отличие от других звуков, которые мы слышим.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Для чего служит человеческая речь?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устроен речевой аппарат.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Звуки и слова.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Связаны ли между собой звуки и смысл?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Такие разные гласные и согласные.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Особенности артикуляции гласных и согласных звуков.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Звукопись как приём художественной речи.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Правильное ударение и произношение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 (форма организации обучения):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разгадывание анаграмм, шарад, кроссвордов;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—игры: «Диктор» (произнесение скороговорок), «Наборщик», «Превращение слов», «Волшебный квадрат», «Слоговой аукцион»;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проект «Как я говорил, когда был маленьким»;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мини-исследование «Сколько может быть в слове согласных букв подряд?».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2. Азбука, прошедшая сквозь века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Солунские</w:t>
      </w:r>
      <w:proofErr w:type="spell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братья.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появились буквы современного русского алфавита.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Кириллица, название букв древней азбуки.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Сравнение кириллицы и современного алфавита.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Использование букв алфавита для обозначения чисел.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Особенности древнерусского письма (оформление красной строки и заставок, слов и предложений).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появилась буква «Ё».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Особенности использования букв.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Строчные и прописные буквы.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чтение слов и отрывков текстов, написанных кириллицей, а также чтение и запись чисел с помощью букв кириллицы;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экскурсия в краеведческий музей (знакомство с древними памятниками письменности);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—конкурс «Самая красивая буква» (варианты оформления букв для красной строки);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рисование: «Весёлая буква Ё».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3. Всему название дано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Какие слова появились первыми.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Звукоподражательные слова у разных народов.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Лексическое богатство языка.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выбирают имя человеку?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улицы получают свои названия?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Какие русские имена встречаются на карте мира?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 чём может рассказать слово «борщ»?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Знакомство с толковым и орфографическим словарями русского языка. «Толковый словарь живого великорусского языка» В.И. Даля.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игры: «Найди слово», «Отгадай по признакам»;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мини-сочинение «Я — сын, ученик, спортсмен…»;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проекты: «Моё имя», «Старинные имена в моей семье», «Моё любимое блюдо и его название»;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конкурс «Придумываем название для новых конфет».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4. Как делаются слова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История происхождения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Поиск информации о происхождении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Слова производные и непроизводные.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Словообразовательные связи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Корень — главная часть слова.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Группы однокоренных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Механизм образования слов с помощью суффикса.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Группы суффиксов по значению.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Механизм образования слов с помощью приставки.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Группы приставок по значению.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Решение лингвистических задачек и головоломок с использованием «моделей» частей слова.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игры: «Что раньше, что потом», «Словообразовательное лото», «Словообразовательное домино», «Найди пару», «Четвёртый лишний», «Весёлые превращения», «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Найди  родственное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слово»;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лингвистический эксперимент «Свойства корня»;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конструирование слов по словообразовательным моделям;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проект «Как конфеты получают свои названия».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5. Секреты правильной речи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Слово и его значение. Уточнение значения слова по словарю.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Сочетание слов по смыслу.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Ограничения сочетаемости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Употребление в речи слов с ограниченной сочетаемостью.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Нарушение сочетаемости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Точное употребление в речи слов, близких по звучанию и значению.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Исправление ошибок в словоупотреблении.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Многозначные слова.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«Очеловечивание» мира (употребление слов в прямом и переносном значении).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возникают синонимы. Чем похожи и чем различаются слова-синонимы.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Стилистическая окраска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Антонимы. Какие слова становятся антонимами. Антонимические пары.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Омонимы и их многообразие. Использование омонимов в речи.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Слова исконно русские и заимствованные.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История возникновения фразеологизмов. Использование устаревших слов в составе фразеологизмов. Использование фразеологизмов в речи.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Значение фразеологизмов. Фразеологизмы-антонимы, фразеологизмы-синонимы.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—игры: «Табу», «Не повторяться», «Объясни слово, не называя его», «Закончи пословицы»;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решение кроссвордов;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составление мини-словариков: «Собираю синонимы», «Собираю антонимы», «Собираю фразеологизмы»;</w:t>
      </w:r>
    </w:p>
    <w:p w:rsidR="00B60DAB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составление шуточных рассказов и стихов.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            </w:t>
      </w: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 </w:t>
      </w:r>
      <w:r w:rsidRPr="00A53C96"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  <w:t>Календарно-тематическое планирование</w:t>
      </w:r>
      <w:r w:rsidRPr="00A5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3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класс (34 ч).</w:t>
      </w: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99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6986"/>
        <w:gridCol w:w="2184"/>
      </w:tblGrid>
      <w:tr w:rsidR="00B60DAB" w:rsidRPr="00E96387" w:rsidTr="00996A9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Звуки вокруг нас.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Фабрика речи.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Бессмыслица + бессмыслица = смысл.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Полоса препятствий.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Рисуем звуками.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Трудности словесного ударения.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Буквы старые и новые.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 считали наши предки.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Страницы древних книг.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Живая и весёлая буква алфавита.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Загадки русской графики.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Рождение языка.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слов в языке?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Имена, имена, имена…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Увлекательные истории о самых простых вещах.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Словари — сокровищница языка.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«Дальние родственники».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 «готовые» и «сделанные».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ли «родители» у слов?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Внимание, корень!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Такие разные суффиксы.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нужно «приставить», «отставить» и «переставить»?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нам стоит слово построить?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Словарное богатство русского языка.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Вместе и врозь, или Почему нельзя сказать «молодой старик».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Выбираем точное слово.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 или много?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у слов много общего?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значения спорят?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 одинаковые, но разные.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«Местные жители» и «иностранцы».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рождаются фразеологизмы?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фразеологизма в речи.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Поиграем!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3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Содержание 3 класс (34 часа)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1. Из истории языка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Устаревшие слова.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Почему слова устаревают.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Значения устаревших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Использование устаревших слов в современном языке.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Старые и новые значения.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Сравнение толкований слов в словаре В.И. Даля и современном толковом словаре.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появляются новые слова.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экскурсия в краеведческий музей (знакомство с предметами старинного быта, национальной одеждой);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проект «Сокровища бабушкиного сундука» (рассказ о старинных вещах, которые хранятся в семье);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игра «В музее слов»;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проекты: «Собираем старинные пословицы и поговорки», «Узнай историю слова».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2. Загадки простого предложения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 слов в предложении: зависимость смысла предложения от порядка слов. Устранение ошибок, двусмысленностей, которые возникают из-за нарушения порядка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Интонация предложения. Логическое ударение.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Зачем нужны второстепенные члены предложения.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Художественные определения (эпитеты). Знакомство со словарём эпитетов.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Описание предметов в художественных текстах.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Внешность и характер в портретах мастеров слова.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Распространение простого предложения с помощью обстоятельств.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Когда необходимы обстоятельства.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Использование обстоятельств в объявлениях, приглашениях, афишах.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Распространение простого предложения с помощью дополнений. Использование дополнений в речи (лексическая сочетаемость и норма).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Однородные члены предложения. Распространение предложения с помощью однородных членов. Какие члены предложения бывают однородными?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Исправление недочётов, ошибок в употреблении однородных членов предложения.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Всегда ли можно продолжить ряд однородных членов?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Знаки препинания при однородных членах.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лингвистические эксперименты: «Сколько ответов можно дать на предложенный вопрос?», «Как можно перестроить предложение, чтобы выразить все возможные для него смысловые оттенки»; инсценировка диалогов с соблюдением правильной интонации и логического ударения;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творческая работа над сочинением-описанием «Любимая ёлочная игрушка», «Мамин портрет»;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игры: «Самый внимательный» (описание внешности одноклассника), «Отгадай предмет по описанию», «Чепуха»;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проект «Безопасный маршрут»;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творческая работа «Приглашение на праздник»;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конкурс «Самый длинный однородный ряд»;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—конструирование предложений с однородными членами по моделям;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игры: «Поставь на место запятую», «Составь предложение по схеме», «Повтори и продолжи».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3. Лабиринты грамматики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Слово в грамматике.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«работают» слова или для чего нужна грамматика.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4. О существительных по существу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Почему изучение грамматики начинается с имени существительного.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От чего зависит род имени существительного.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Употребление в речи существительных общего рода.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Способы выражения значения числа у имён существительных в русском языке. Нормы употребления существительных во множественном числе.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определить число несклоняемых существительных.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Всегда ли существительные имели только два числа?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Для чего существительные изменяются по падежам?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История названий падежей. Падежные значения, знакомство с грамматической нормой («килограмм помидоров», «пара носков», «стакан сахара»).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Имена собственные. История возникновения некоторых фамилий. Значение имён.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игры: «Наоборот», «Кто больше»;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проекты: «Что рассказали падежи о себе», «Моё имя», «Собственные имена в моей семье».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5. Такие разные признаки предметов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Значение имён прилагательных.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свойств и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качеств  предметов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прилагательных.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в старину использовали прилагательные в обращениях.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Сравнение качеств, </w:t>
      </w:r>
      <w:proofErr w:type="gram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свойств  предметов</w:t>
      </w:r>
      <w:proofErr w:type="gram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степеней сравнения.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Особенности использования в речи степеней сравнения качественных прилагательных.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Исправление речевых ошибок и недочётов в использовании степеней сравнения.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Значение относительных прилагательных.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Что называют притяжательные прилагательные.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Способы образования некоторых русских фамилий (Алёшин, Арбузов, Борисов, Кольцов, Правдин…).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Использование притяжательных прилагательных во фразеологизмах.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проект «Значения цветовых прилагательных»;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игры: «Сделай комплимент», «Строим дом»;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викторина «Самый-самый»;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игра-соревнование «Подбери словечко».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3C96"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Календарно-тематическое </w:t>
      </w:r>
      <w:proofErr w:type="gramStart"/>
      <w:r w:rsidRPr="00A53C96"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  <w:t>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 (34 часа).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693"/>
        <w:gridCol w:w="2184"/>
      </w:tblGrid>
      <w:tr w:rsidR="00B60DAB" w:rsidRPr="00E96387" w:rsidTr="00996A9F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Старые и новые слова в языке.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Сокровища бабушкиного сундука.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«Велосипед разбил трамвай», или Непорядок в предложении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Важные мелочи.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Требуется определение.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Важные обстоятельства.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дополнить.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«Дама сдавала в багаж диван, чемодан, саквояж».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Стройтесь в ряд!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Запятые, по местам!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 в грамматике.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«работают» слова, или Для чего нужна грамматика.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«Лебедь белая плывёт».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ли род быть общим?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 уроках русского языка может пригодиться счёт?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быть, если нет окончания?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Один, два, много.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именительный падеж назвали именительным?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«работает» родительный падеж?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«Щедрый» падеж.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Винительный падеж — великий маскировщик.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Падеж-работяга.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Любимая «работа» предложного падежа.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 принадлежат имена собственные?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Поговорим о качествах, цветах, свойствах и характерах.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«Красны девицы» и «добры молодцы».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Всё познаётся в сравнении.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Всегда ли «умный — умнейший»: сравниваем и оцениваем.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из чего и для чего?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кому принадлежит?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Ещё одна обязанность притяжательных прилагательных.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«Крокодиловы слёзы».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«Крокодиловы слёзы».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   </w:t>
      </w: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3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A53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A5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53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A53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 (34 часа)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1. Поиграем со звуками, словами и предложениями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Фонетические и графические правила и закономерности.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Слово, его значение и лексические нормы.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Морфемный и словообразовательный анализ слова, работа со словообразовательными моделями.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фонетические и графические задачи;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игры: «Наборщик», «Чудесные превращения слов»;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решение анаграмм, кроссвордов, ребусов, шарад;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игры со словообразовательными моделями: «Загадки тильды», «</w:t>
      </w:r>
      <w:proofErr w:type="spell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Наоборотки</w:t>
      </w:r>
      <w:proofErr w:type="spell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>», «Неразрывная цепь слов», «</w:t>
      </w:r>
      <w:proofErr w:type="spell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Смешалости</w:t>
      </w:r>
      <w:proofErr w:type="spell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>», «Лингвистические раскопки», «Бестолковый словарь»;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 шутливые лингвистические вопросы;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—отгадывание зашифрованных словосочетаний, придумывание фраз, состоящих из искусственных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2. Пора действовать!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Глагол в языке и речи.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Особенности текста-повествования и текста-описания.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Видовые пары глаголов, их значение.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Глаголы в личной форме.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Повествование от первого и третьего лица.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Использование временных форм глагола в речи. Замена форм времени глагола.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Правильное ударение в формах настоящего и прошедшего времени.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 чём может рассказать личная форма глагола.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Употребление глаголов, не образующих форму 1-го лица единственного числа.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Форма условного наклонения глагола.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Повелительные формы глагола в просьбах, советах и приказах: правила вежливости.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Образование форм повелительного наклонения, исправление речевых ошибок.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Использование глаголов в прямом и переносном значении.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Художественное олицетворение.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Глаголы-синонимы и глаголы-антонимы.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Глаголы в пословицах и загадках.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Решение орфографических задачек и головоломок: орфограммы глагола.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—лингвистические эксперименты: «Можно ли рассказать о событии, 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—игра «Меняемся ролями»;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—творческая работа на тему «Если бы я был директором школы…»;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—ролевая игра «Просить или приказывать?»;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—составление загадок с помощью глаголов;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—игра-соревнование «Орфографический поединок».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3. Числа и слова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используются числительные в речи.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Обозначение дат и времени с помощью числительных.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Числительные во фразеологизмах и пословицах.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Нормы употребления имён числительных.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Исправление речевых ошибок.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—проекты: «Главные события моей жизни», «Страница истории», «Мифы о числах»;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—викторина «Числа в названиях художественных произведений, кинофильмов, мультфильмов».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4. Прочные связи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Как связаны слова в словосочетании.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Словосочетания свободные и связанные.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Словосочетания с типом связи согласование.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Слова каких частей речи могут согласовываться.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Особенности согласования существительных и прилагательных, существительных и числительных.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Сочетаемость слов.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Словосочетания с типом связи управление.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Слова каких частей речи имеют «способность управлять».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Трудности в выборе формы слова при управлении.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Выбор предлогов и падежных форм в словосочетаниях с управлением.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Словосочетания с типом связи примыкание.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Практическая и игровая деятельность: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 xml:space="preserve">—игра «Словосочетания в </w:t>
      </w:r>
      <w:proofErr w:type="spellStart"/>
      <w:r w:rsidRPr="00E96387">
        <w:rPr>
          <w:rFonts w:ascii="Times New Roman" w:hAnsi="Times New Roman" w:cs="Times New Roman"/>
          <w:sz w:val="28"/>
          <w:szCs w:val="28"/>
          <w:lang w:eastAsia="ru-RU"/>
        </w:rPr>
        <w:t>пазлах</w:t>
      </w:r>
      <w:proofErr w:type="spellEnd"/>
      <w:r w:rsidRPr="00E9638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—ролевая игра «Согласуем, управляем, примыкаем»;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—конструирование словосочетаний по моделям (игра «Целое и части»);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—творческая работа «Путешествие туда и обратно»;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—итоговый конкурс «Любимые игры со словами».</w:t>
      </w:r>
    </w:p>
    <w:p w:rsidR="00B60DAB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  </w:t>
      </w:r>
    </w:p>
    <w:p w:rsidR="00B60DAB" w:rsidRPr="00A53C96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3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53C96"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  <w:t>Календарно-тематическое планирование</w:t>
      </w:r>
      <w:r w:rsidRPr="00A5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 класс (34 часа).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6590"/>
        <w:gridCol w:w="2184"/>
      </w:tblGrid>
      <w:tr w:rsidR="00B60DAB" w:rsidRPr="00E96387" w:rsidTr="00996A9F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Смотрю, говорю, слушаю.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Смотрю, говорю, слушаю.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Лексические загадки.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Лексические загадки.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Словесный конструктор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Занимательная грамматика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Занимательная грамматика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чего нужны глаголы?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чего нужны глаголы?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и сделать — не одно и то же.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Меняемся ролями.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Вчера, сегодня, завтра.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 вместо другого.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Она меня поняла и приняла.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говорит, кто действует?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Сумею победить!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Мечтаем и фантазируем.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Дай-подай… и поезжай!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Дай-подай… и поезжай!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Живые образы.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Орфографический поединок.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чего нужны числительные?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Важные даты истории нашей страны (города, края).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Рекорды в цифрах.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семью печатями.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Треугольный шарик.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bookmarkStart w:id="0" w:name="_GoBack"/>
        <w:bookmarkEnd w:id="0"/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водить машину за нос?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Послушный «подчинённый».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«земляной» или «земной» красоте.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Строгий «управляющий».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Сибири и на Урале.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Связаны смыслом.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Любимые игры со словами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0DAB" w:rsidRPr="00E96387" w:rsidTr="00996A9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Любимые игры со словами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AB" w:rsidRPr="00E96387" w:rsidRDefault="00B60DAB" w:rsidP="00996A9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60DAB" w:rsidRPr="00E96387" w:rsidRDefault="00B60DAB" w:rsidP="00B60DA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B60DAB" w:rsidRPr="00E96387" w:rsidRDefault="00B60DAB" w:rsidP="00B60DA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38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60DAB" w:rsidRPr="00E96387" w:rsidRDefault="00B60DAB" w:rsidP="00B60DAB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87A25" w:rsidRDefault="00187A25"/>
    <w:sectPr w:rsidR="0018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C5F"/>
    <w:multiLevelType w:val="hybridMultilevel"/>
    <w:tmpl w:val="7B4A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01A"/>
    <w:multiLevelType w:val="hybridMultilevel"/>
    <w:tmpl w:val="8C7CD4D4"/>
    <w:lvl w:ilvl="0" w:tplc="54B4F9E8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BC1AD05A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8E167388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BF7811EE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27DC714A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A6102060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873EFA00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66C04CBC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2898A55C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2" w15:restartNumberingAfterBreak="0">
    <w:nsid w:val="0E686C56"/>
    <w:multiLevelType w:val="hybridMultilevel"/>
    <w:tmpl w:val="FA0A0F4E"/>
    <w:lvl w:ilvl="0" w:tplc="79F889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42BCE8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AC5251CA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2D0A2BAA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4" w:tplc="A37C39A6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0F2693EA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6" w:tplc="1F44C4FE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7" w:tplc="FBA23B22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E7986C8C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8D151EF"/>
    <w:multiLevelType w:val="hybridMultilevel"/>
    <w:tmpl w:val="039CC41C"/>
    <w:lvl w:ilvl="0" w:tplc="2304BD1A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02143E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CE64889C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5D889648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F59E4676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AB64C40A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474CA0AE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DBE8097E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76507482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4" w15:restartNumberingAfterBreak="0">
    <w:nsid w:val="21D649E9"/>
    <w:multiLevelType w:val="hybridMultilevel"/>
    <w:tmpl w:val="70FAA36C"/>
    <w:lvl w:ilvl="0" w:tplc="00BEC02E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80EDFA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43C68FA2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BB38C3DE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ACA23846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367C8C04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F2FC6160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F376793C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733052DE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5" w15:restartNumberingAfterBreak="0">
    <w:nsid w:val="3EA04395"/>
    <w:multiLevelType w:val="hybridMultilevel"/>
    <w:tmpl w:val="C96CEA56"/>
    <w:lvl w:ilvl="0" w:tplc="9664FE1A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CFFA68B8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C7F80706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F300E1A2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A3CA2F1C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B4E4FDA6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5F06EAE8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62689A48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54FA6222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6" w15:restartNumberingAfterBreak="0">
    <w:nsid w:val="46113D33"/>
    <w:multiLevelType w:val="hybridMultilevel"/>
    <w:tmpl w:val="C5249194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 w15:restartNumberingAfterBreak="0">
    <w:nsid w:val="5AB35E5F"/>
    <w:multiLevelType w:val="multilevel"/>
    <w:tmpl w:val="626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472FC"/>
    <w:multiLevelType w:val="multilevel"/>
    <w:tmpl w:val="DE1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C3A84"/>
    <w:multiLevelType w:val="hybridMultilevel"/>
    <w:tmpl w:val="5894C146"/>
    <w:lvl w:ilvl="0" w:tplc="229C282E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BE75DC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EA14AAE4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802C8F26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1F92AED8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2572CC08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F7041834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F0BC15CC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770C836A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10" w15:restartNumberingAfterBreak="0">
    <w:nsid w:val="6F2D6EF7"/>
    <w:multiLevelType w:val="hybridMultilevel"/>
    <w:tmpl w:val="A2541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EF6CFD"/>
    <w:multiLevelType w:val="hybridMultilevel"/>
    <w:tmpl w:val="D6E6B410"/>
    <w:lvl w:ilvl="0" w:tplc="6630D854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AEEC4750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44E8FFBE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D9E81F68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3FF4DAC6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89A63AF2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A734FCE2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FC980272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4A063718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12" w15:restartNumberingAfterBreak="0">
    <w:nsid w:val="7F4550BC"/>
    <w:multiLevelType w:val="hybridMultilevel"/>
    <w:tmpl w:val="FFA60822"/>
    <w:lvl w:ilvl="0" w:tplc="62D28C52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AC9728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568CD3DC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207A5CA2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265E6764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DCF8B246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D42C4268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F58A3456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249E3CAE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3"/>
    <w:rsid w:val="000436B3"/>
    <w:rsid w:val="00187A25"/>
    <w:rsid w:val="00B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D396-8314-4357-AAC0-5C156E64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A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60DAB"/>
    <w:pPr>
      <w:widowControl w:val="0"/>
      <w:autoSpaceDE w:val="0"/>
      <w:autoSpaceDN w:val="0"/>
      <w:spacing w:line="240" w:lineRule="auto"/>
      <w:ind w:left="107"/>
    </w:pPr>
    <w:rPr>
      <w:rFonts w:ascii="Georgia" w:eastAsia="Georgia" w:hAnsi="Georgia" w:cs="Georgia"/>
    </w:rPr>
  </w:style>
  <w:style w:type="paragraph" w:styleId="a4">
    <w:name w:val="header"/>
    <w:basedOn w:val="a"/>
    <w:link w:val="a5"/>
    <w:uiPriority w:val="99"/>
    <w:semiHidden/>
    <w:unhideWhenUsed/>
    <w:rsid w:val="00B60DA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DA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60D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DA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B6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6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6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60DAB"/>
  </w:style>
  <w:style w:type="character" w:customStyle="1" w:styleId="c3">
    <w:name w:val="c3"/>
    <w:basedOn w:val="a0"/>
    <w:rsid w:val="00B60DAB"/>
  </w:style>
  <w:style w:type="character" w:customStyle="1" w:styleId="c17">
    <w:name w:val="c17"/>
    <w:basedOn w:val="a0"/>
    <w:rsid w:val="00B60DAB"/>
  </w:style>
  <w:style w:type="character" w:customStyle="1" w:styleId="c10">
    <w:name w:val="c10"/>
    <w:basedOn w:val="a0"/>
    <w:rsid w:val="00B60DAB"/>
  </w:style>
  <w:style w:type="paragraph" w:customStyle="1" w:styleId="c25">
    <w:name w:val="c25"/>
    <w:basedOn w:val="a"/>
    <w:rsid w:val="00B6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0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4570</Words>
  <Characters>26052</Characters>
  <Application>Microsoft Office Word</Application>
  <DocSecurity>0</DocSecurity>
  <Lines>217</Lines>
  <Paragraphs>61</Paragraphs>
  <ScaleCrop>false</ScaleCrop>
  <Company/>
  <LinksUpToDate>false</LinksUpToDate>
  <CharactersWithSpaces>30561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2021-11-12T03:27:00Z</dcterms:created>
  <dcterms:modified xsi:type="dcterms:W3CDTF">2021-11-12T03:27:00Z</dcterms:modified>
</cp:coreProperties>
</file>